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009261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46C6F97" w14:textId="195E6A11" w:rsidR="00F77DAB"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9479820" w:history="1">
            <w:r w:rsidR="00F77DAB" w:rsidRPr="000C5A5A">
              <w:rPr>
                <w:rStyle w:val="Hyperlink"/>
              </w:rPr>
              <w:t>Списък на използваните съкращения</w:t>
            </w:r>
            <w:r w:rsidR="00F77DAB">
              <w:rPr>
                <w:webHidden/>
              </w:rPr>
              <w:tab/>
            </w:r>
            <w:r w:rsidR="00F77DAB">
              <w:rPr>
                <w:webHidden/>
              </w:rPr>
              <w:fldChar w:fldCharType="begin"/>
            </w:r>
            <w:r w:rsidR="00F77DAB">
              <w:rPr>
                <w:webHidden/>
              </w:rPr>
              <w:instrText xml:space="preserve"> PAGEREF _Toc159479820 \h </w:instrText>
            </w:r>
            <w:r w:rsidR="00F77DAB">
              <w:rPr>
                <w:webHidden/>
              </w:rPr>
            </w:r>
            <w:r w:rsidR="00F77DAB">
              <w:rPr>
                <w:webHidden/>
              </w:rPr>
              <w:fldChar w:fldCharType="separate"/>
            </w:r>
            <w:r w:rsidR="00F77DAB">
              <w:rPr>
                <w:webHidden/>
              </w:rPr>
              <w:t>3</w:t>
            </w:r>
            <w:r w:rsidR="00F77DAB">
              <w:rPr>
                <w:webHidden/>
              </w:rPr>
              <w:fldChar w:fldCharType="end"/>
            </w:r>
          </w:hyperlink>
        </w:p>
        <w:p w14:paraId="1F01B9FE" w14:textId="1399B7C7" w:rsidR="00F77DAB" w:rsidRDefault="00F77DAB">
          <w:pPr>
            <w:pStyle w:val="TOC1"/>
            <w:rPr>
              <w:rFonts w:asciiTheme="minorHAnsi" w:eastAsiaTheme="minorEastAsia" w:hAnsiTheme="minorHAnsi" w:cstheme="minorBidi"/>
              <w:b w:val="0"/>
              <w:sz w:val="22"/>
              <w:szCs w:val="22"/>
              <w:lang w:val="en-US"/>
            </w:rPr>
          </w:pPr>
          <w:hyperlink w:anchor="_Toc159479821" w:history="1">
            <w:r w:rsidRPr="000C5A5A">
              <w:rPr>
                <w:rStyle w:val="Hyperlink"/>
              </w:rPr>
              <w:t>Въведение</w:t>
            </w:r>
            <w:r>
              <w:rPr>
                <w:webHidden/>
              </w:rPr>
              <w:tab/>
            </w:r>
            <w:r>
              <w:rPr>
                <w:webHidden/>
              </w:rPr>
              <w:fldChar w:fldCharType="begin"/>
            </w:r>
            <w:r>
              <w:rPr>
                <w:webHidden/>
              </w:rPr>
              <w:instrText xml:space="preserve"> PAGEREF _Toc159479821 \h </w:instrText>
            </w:r>
            <w:r>
              <w:rPr>
                <w:webHidden/>
              </w:rPr>
            </w:r>
            <w:r>
              <w:rPr>
                <w:webHidden/>
              </w:rPr>
              <w:fldChar w:fldCharType="separate"/>
            </w:r>
            <w:r>
              <w:rPr>
                <w:webHidden/>
              </w:rPr>
              <w:t>4</w:t>
            </w:r>
            <w:r>
              <w:rPr>
                <w:webHidden/>
              </w:rPr>
              <w:fldChar w:fldCharType="end"/>
            </w:r>
          </w:hyperlink>
        </w:p>
        <w:p w14:paraId="2048F95A" w14:textId="1ADF666D" w:rsidR="00F77DAB" w:rsidRDefault="00F77DAB">
          <w:pPr>
            <w:pStyle w:val="TOC1"/>
            <w:rPr>
              <w:rFonts w:asciiTheme="minorHAnsi" w:eastAsiaTheme="minorEastAsia" w:hAnsiTheme="minorHAnsi" w:cstheme="minorBidi"/>
              <w:b w:val="0"/>
              <w:sz w:val="22"/>
              <w:szCs w:val="22"/>
              <w:lang w:val="en-US"/>
            </w:rPr>
          </w:pPr>
          <w:hyperlink w:anchor="_Toc159479822" w:history="1">
            <w:r w:rsidRPr="000C5A5A">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_Toc159479822 \h </w:instrText>
            </w:r>
            <w:r>
              <w:rPr>
                <w:webHidden/>
              </w:rPr>
            </w:r>
            <w:r>
              <w:rPr>
                <w:webHidden/>
              </w:rPr>
              <w:fldChar w:fldCharType="separate"/>
            </w:r>
            <w:r>
              <w:rPr>
                <w:webHidden/>
              </w:rPr>
              <w:t>7</w:t>
            </w:r>
            <w:r>
              <w:rPr>
                <w:webHidden/>
              </w:rPr>
              <w:fldChar w:fldCharType="end"/>
            </w:r>
          </w:hyperlink>
        </w:p>
        <w:p w14:paraId="2A92AE64" w14:textId="5B29420C" w:rsidR="00F77DAB" w:rsidRDefault="00F77DAB">
          <w:pPr>
            <w:pStyle w:val="TOC2"/>
            <w:tabs>
              <w:tab w:val="left" w:pos="960"/>
            </w:tabs>
            <w:rPr>
              <w:rFonts w:asciiTheme="minorHAnsi" w:eastAsiaTheme="minorEastAsia" w:hAnsiTheme="minorHAnsi" w:cstheme="minorBidi"/>
              <w:noProof/>
              <w:sz w:val="22"/>
              <w:szCs w:val="22"/>
            </w:rPr>
          </w:pPr>
          <w:hyperlink w:anchor="_Toc159479823" w:history="1">
            <w:r w:rsidRPr="000C5A5A">
              <w:rPr>
                <w:rStyle w:val="Hyperlink"/>
                <w:noProof/>
              </w:rPr>
              <w:t>1.1.</w:t>
            </w:r>
            <w:r>
              <w:rPr>
                <w:rFonts w:asciiTheme="minorHAnsi" w:eastAsiaTheme="minorEastAsia" w:hAnsiTheme="minorHAnsi" w:cstheme="minorBidi"/>
                <w:noProof/>
                <w:sz w:val="22"/>
                <w:szCs w:val="22"/>
              </w:rPr>
              <w:tab/>
            </w:r>
            <w:r w:rsidRPr="000C5A5A">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_Toc159479823 \h </w:instrText>
            </w:r>
            <w:r>
              <w:rPr>
                <w:noProof/>
                <w:webHidden/>
              </w:rPr>
            </w:r>
            <w:r>
              <w:rPr>
                <w:noProof/>
                <w:webHidden/>
              </w:rPr>
              <w:fldChar w:fldCharType="separate"/>
            </w:r>
            <w:r>
              <w:rPr>
                <w:noProof/>
                <w:webHidden/>
              </w:rPr>
              <w:t>7</w:t>
            </w:r>
            <w:r>
              <w:rPr>
                <w:noProof/>
                <w:webHidden/>
              </w:rPr>
              <w:fldChar w:fldCharType="end"/>
            </w:r>
          </w:hyperlink>
        </w:p>
        <w:p w14:paraId="5838EABF" w14:textId="2207E820" w:rsidR="00F77DAB" w:rsidRDefault="00F77DAB">
          <w:pPr>
            <w:pStyle w:val="TOC2"/>
            <w:tabs>
              <w:tab w:val="left" w:pos="960"/>
            </w:tabs>
            <w:rPr>
              <w:rFonts w:asciiTheme="minorHAnsi" w:eastAsiaTheme="minorEastAsia" w:hAnsiTheme="minorHAnsi" w:cstheme="minorBidi"/>
              <w:noProof/>
              <w:sz w:val="22"/>
              <w:szCs w:val="22"/>
            </w:rPr>
          </w:pPr>
          <w:hyperlink w:anchor="_Toc159479824" w:history="1">
            <w:r w:rsidRPr="000C5A5A">
              <w:rPr>
                <w:rStyle w:val="Hyperlink"/>
                <w:noProof/>
                <w:lang w:val="bg-BG"/>
              </w:rPr>
              <w:t>1.2.</w:t>
            </w:r>
            <w:r>
              <w:rPr>
                <w:rFonts w:asciiTheme="minorHAnsi" w:eastAsiaTheme="minorEastAsia" w:hAnsiTheme="minorHAnsi" w:cstheme="minorBidi"/>
                <w:noProof/>
                <w:sz w:val="22"/>
                <w:szCs w:val="22"/>
              </w:rPr>
              <w:tab/>
            </w:r>
            <w:r w:rsidRPr="000C5A5A">
              <w:rPr>
                <w:rStyle w:val="Hyperlink"/>
                <w:noProof/>
                <w:lang w:val="bg-BG"/>
              </w:rPr>
              <w:t xml:space="preserve">Рационализиране на процесите чрез </w:t>
            </w:r>
            <w:r w:rsidRPr="000C5A5A">
              <w:rPr>
                <w:rStyle w:val="Hyperlink"/>
                <w:noProof/>
              </w:rPr>
              <w:t>персонализиранa</w:t>
            </w:r>
            <w:r w:rsidRPr="000C5A5A">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_Toc159479824 \h </w:instrText>
            </w:r>
            <w:r>
              <w:rPr>
                <w:noProof/>
                <w:webHidden/>
              </w:rPr>
            </w:r>
            <w:r>
              <w:rPr>
                <w:noProof/>
                <w:webHidden/>
              </w:rPr>
              <w:fldChar w:fldCharType="separate"/>
            </w:r>
            <w:r>
              <w:rPr>
                <w:noProof/>
                <w:webHidden/>
              </w:rPr>
              <w:t>17</w:t>
            </w:r>
            <w:r>
              <w:rPr>
                <w:noProof/>
                <w:webHidden/>
              </w:rPr>
              <w:fldChar w:fldCharType="end"/>
            </w:r>
          </w:hyperlink>
        </w:p>
        <w:p w14:paraId="1A9298FA" w14:textId="49769243" w:rsidR="00F77DAB" w:rsidRDefault="00F77DAB">
          <w:pPr>
            <w:pStyle w:val="TOC2"/>
            <w:rPr>
              <w:rFonts w:asciiTheme="minorHAnsi" w:eastAsiaTheme="minorEastAsia" w:hAnsiTheme="minorHAnsi" w:cstheme="minorBidi"/>
              <w:noProof/>
              <w:sz w:val="22"/>
              <w:szCs w:val="22"/>
            </w:rPr>
          </w:pPr>
          <w:hyperlink w:anchor="_Toc159479825" w:history="1">
            <w:r w:rsidRPr="000C5A5A">
              <w:rPr>
                <w:rStyle w:val="Hyperlink"/>
                <w:noProof/>
                <w:lang w:val="bg-BG"/>
              </w:rPr>
              <w:t>1.</w:t>
            </w:r>
            <w:r w:rsidRPr="000C5A5A">
              <w:rPr>
                <w:rStyle w:val="Hyperlink"/>
                <w:noProof/>
              </w:rPr>
              <w:t>3</w:t>
            </w:r>
            <w:r w:rsidRPr="000C5A5A">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_Toc159479825 \h </w:instrText>
            </w:r>
            <w:r>
              <w:rPr>
                <w:noProof/>
                <w:webHidden/>
              </w:rPr>
            </w:r>
            <w:r>
              <w:rPr>
                <w:noProof/>
                <w:webHidden/>
              </w:rPr>
              <w:fldChar w:fldCharType="separate"/>
            </w:r>
            <w:r>
              <w:rPr>
                <w:noProof/>
                <w:webHidden/>
              </w:rPr>
              <w:t>20</w:t>
            </w:r>
            <w:r>
              <w:rPr>
                <w:noProof/>
                <w:webHidden/>
              </w:rPr>
              <w:fldChar w:fldCharType="end"/>
            </w:r>
          </w:hyperlink>
        </w:p>
        <w:p w14:paraId="05035E67" w14:textId="26C81FC9" w:rsidR="00F77DAB" w:rsidRDefault="00F77DAB">
          <w:pPr>
            <w:pStyle w:val="TOC2"/>
            <w:rPr>
              <w:rFonts w:asciiTheme="minorHAnsi" w:eastAsiaTheme="minorEastAsia" w:hAnsiTheme="minorHAnsi" w:cstheme="minorBidi"/>
              <w:noProof/>
              <w:sz w:val="22"/>
              <w:szCs w:val="22"/>
            </w:rPr>
          </w:pPr>
          <w:hyperlink w:anchor="_Toc159479826" w:history="1">
            <w:r w:rsidRPr="000C5A5A">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_Toc159479826 \h </w:instrText>
            </w:r>
            <w:r>
              <w:rPr>
                <w:noProof/>
                <w:webHidden/>
              </w:rPr>
            </w:r>
            <w:r>
              <w:rPr>
                <w:noProof/>
                <w:webHidden/>
              </w:rPr>
              <w:fldChar w:fldCharType="separate"/>
            </w:r>
            <w:r>
              <w:rPr>
                <w:noProof/>
                <w:webHidden/>
              </w:rPr>
              <w:t>31</w:t>
            </w:r>
            <w:r>
              <w:rPr>
                <w:noProof/>
                <w:webHidden/>
              </w:rPr>
              <w:fldChar w:fldCharType="end"/>
            </w:r>
          </w:hyperlink>
        </w:p>
        <w:p w14:paraId="6D495601" w14:textId="4CDAA989" w:rsidR="00F77DAB" w:rsidRDefault="00F77DAB">
          <w:pPr>
            <w:pStyle w:val="TOC1"/>
            <w:rPr>
              <w:rFonts w:asciiTheme="minorHAnsi" w:eastAsiaTheme="minorEastAsia" w:hAnsiTheme="minorHAnsi" w:cstheme="minorBidi"/>
              <w:b w:val="0"/>
              <w:sz w:val="22"/>
              <w:szCs w:val="22"/>
              <w:lang w:val="en-US"/>
            </w:rPr>
          </w:pPr>
          <w:hyperlink w:anchor="_Toc159479827" w:history="1">
            <w:r w:rsidRPr="000C5A5A">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_Toc159479827 \h </w:instrText>
            </w:r>
            <w:r>
              <w:rPr>
                <w:webHidden/>
              </w:rPr>
            </w:r>
            <w:r>
              <w:rPr>
                <w:webHidden/>
              </w:rPr>
              <w:fldChar w:fldCharType="separate"/>
            </w:r>
            <w:r>
              <w:rPr>
                <w:webHidden/>
              </w:rPr>
              <w:t>47</w:t>
            </w:r>
            <w:r>
              <w:rPr>
                <w:webHidden/>
              </w:rPr>
              <w:fldChar w:fldCharType="end"/>
            </w:r>
          </w:hyperlink>
        </w:p>
        <w:p w14:paraId="3175543C" w14:textId="17155916" w:rsidR="00F77DAB" w:rsidRDefault="00F77DAB">
          <w:pPr>
            <w:pStyle w:val="TOC2"/>
            <w:rPr>
              <w:rFonts w:asciiTheme="minorHAnsi" w:eastAsiaTheme="minorEastAsia" w:hAnsiTheme="minorHAnsi" w:cstheme="minorBidi"/>
              <w:noProof/>
              <w:sz w:val="22"/>
              <w:szCs w:val="22"/>
            </w:rPr>
          </w:pPr>
          <w:hyperlink w:anchor="_Toc159479828" w:history="1">
            <w:r w:rsidRPr="000C5A5A">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_Toc159479828 \h </w:instrText>
            </w:r>
            <w:r>
              <w:rPr>
                <w:noProof/>
                <w:webHidden/>
              </w:rPr>
            </w:r>
            <w:r>
              <w:rPr>
                <w:noProof/>
                <w:webHidden/>
              </w:rPr>
              <w:fldChar w:fldCharType="separate"/>
            </w:r>
            <w:r>
              <w:rPr>
                <w:noProof/>
                <w:webHidden/>
              </w:rPr>
              <w:t>47</w:t>
            </w:r>
            <w:r>
              <w:rPr>
                <w:noProof/>
                <w:webHidden/>
              </w:rPr>
              <w:fldChar w:fldCharType="end"/>
            </w:r>
          </w:hyperlink>
        </w:p>
        <w:p w14:paraId="7D2D3C9D" w14:textId="1635B016" w:rsidR="00F77DAB" w:rsidRDefault="00F77DAB">
          <w:pPr>
            <w:pStyle w:val="TOC2"/>
            <w:rPr>
              <w:rFonts w:asciiTheme="minorHAnsi" w:eastAsiaTheme="minorEastAsia" w:hAnsiTheme="minorHAnsi" w:cstheme="minorBidi"/>
              <w:noProof/>
              <w:sz w:val="22"/>
              <w:szCs w:val="22"/>
            </w:rPr>
          </w:pPr>
          <w:hyperlink w:anchor="_Toc159479829" w:history="1">
            <w:r w:rsidRPr="000C5A5A">
              <w:rPr>
                <w:rStyle w:val="Hyperlink"/>
                <w:noProof/>
              </w:rPr>
              <w:t xml:space="preserve">2.2. </w:t>
            </w:r>
            <w:r w:rsidRPr="000C5A5A">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_Toc159479829 \h </w:instrText>
            </w:r>
            <w:r>
              <w:rPr>
                <w:noProof/>
                <w:webHidden/>
              </w:rPr>
            </w:r>
            <w:r>
              <w:rPr>
                <w:noProof/>
                <w:webHidden/>
              </w:rPr>
              <w:fldChar w:fldCharType="separate"/>
            </w:r>
            <w:r>
              <w:rPr>
                <w:noProof/>
                <w:webHidden/>
              </w:rPr>
              <w:t>54</w:t>
            </w:r>
            <w:r>
              <w:rPr>
                <w:noProof/>
                <w:webHidden/>
              </w:rPr>
              <w:fldChar w:fldCharType="end"/>
            </w:r>
          </w:hyperlink>
        </w:p>
        <w:p w14:paraId="4B7B436D" w14:textId="444661F7" w:rsidR="00F77DAB" w:rsidRDefault="00F77DAB">
          <w:pPr>
            <w:pStyle w:val="TOC3"/>
            <w:rPr>
              <w:rFonts w:asciiTheme="minorHAnsi" w:eastAsiaTheme="minorEastAsia" w:hAnsiTheme="minorHAnsi" w:cstheme="minorBidi"/>
              <w:noProof/>
              <w:sz w:val="22"/>
              <w:szCs w:val="22"/>
            </w:rPr>
          </w:pPr>
          <w:hyperlink w:anchor="_Toc159479830" w:history="1">
            <w:r w:rsidRPr="000C5A5A">
              <w:rPr>
                <w:rStyle w:val="Hyperlink"/>
                <w:noProof/>
              </w:rPr>
              <w:t>2.2.</w:t>
            </w:r>
            <w:r w:rsidRPr="000C5A5A">
              <w:rPr>
                <w:rStyle w:val="Hyperlink"/>
                <w:noProof/>
                <w:lang w:val="bg-BG"/>
              </w:rPr>
              <w:t>1</w:t>
            </w:r>
            <w:r w:rsidRPr="000C5A5A">
              <w:rPr>
                <w:rStyle w:val="Hyperlink"/>
                <w:noProof/>
              </w:rPr>
              <w:t xml:space="preserve">. </w:t>
            </w:r>
            <w:r w:rsidRPr="000C5A5A">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_Toc159479830 \h </w:instrText>
            </w:r>
            <w:r>
              <w:rPr>
                <w:noProof/>
                <w:webHidden/>
              </w:rPr>
            </w:r>
            <w:r>
              <w:rPr>
                <w:noProof/>
                <w:webHidden/>
              </w:rPr>
              <w:fldChar w:fldCharType="separate"/>
            </w:r>
            <w:r>
              <w:rPr>
                <w:noProof/>
                <w:webHidden/>
              </w:rPr>
              <w:t>54</w:t>
            </w:r>
            <w:r>
              <w:rPr>
                <w:noProof/>
                <w:webHidden/>
              </w:rPr>
              <w:fldChar w:fldCharType="end"/>
            </w:r>
          </w:hyperlink>
        </w:p>
        <w:p w14:paraId="52D6981E" w14:textId="23D2F5D6" w:rsidR="00F77DAB" w:rsidRDefault="00F77DAB">
          <w:pPr>
            <w:pStyle w:val="TOC3"/>
            <w:rPr>
              <w:rFonts w:asciiTheme="minorHAnsi" w:eastAsiaTheme="minorEastAsia" w:hAnsiTheme="minorHAnsi" w:cstheme="minorBidi"/>
              <w:noProof/>
              <w:sz w:val="22"/>
              <w:szCs w:val="22"/>
            </w:rPr>
          </w:pPr>
          <w:hyperlink w:anchor="_Toc159479831" w:history="1">
            <w:r w:rsidRPr="000C5A5A">
              <w:rPr>
                <w:rStyle w:val="Hyperlink"/>
                <w:noProof/>
              </w:rPr>
              <w:t>2.2.</w:t>
            </w:r>
            <w:r w:rsidRPr="000C5A5A">
              <w:rPr>
                <w:rStyle w:val="Hyperlink"/>
                <w:noProof/>
                <w:lang w:val="bg-BG"/>
              </w:rPr>
              <w:t>2</w:t>
            </w:r>
            <w:r w:rsidRPr="000C5A5A">
              <w:rPr>
                <w:rStyle w:val="Hyperlink"/>
                <w:noProof/>
              </w:rPr>
              <w:t>. Модул за управление на потребителските профили</w:t>
            </w:r>
            <w:r>
              <w:rPr>
                <w:noProof/>
                <w:webHidden/>
              </w:rPr>
              <w:tab/>
            </w:r>
            <w:r>
              <w:rPr>
                <w:noProof/>
                <w:webHidden/>
              </w:rPr>
              <w:fldChar w:fldCharType="begin"/>
            </w:r>
            <w:r>
              <w:rPr>
                <w:noProof/>
                <w:webHidden/>
              </w:rPr>
              <w:instrText xml:space="preserve"> PAGEREF _Toc159479831 \h </w:instrText>
            </w:r>
            <w:r>
              <w:rPr>
                <w:noProof/>
                <w:webHidden/>
              </w:rPr>
            </w:r>
            <w:r>
              <w:rPr>
                <w:noProof/>
                <w:webHidden/>
              </w:rPr>
              <w:fldChar w:fldCharType="separate"/>
            </w:r>
            <w:r>
              <w:rPr>
                <w:noProof/>
                <w:webHidden/>
              </w:rPr>
              <w:t>57</w:t>
            </w:r>
            <w:r>
              <w:rPr>
                <w:noProof/>
                <w:webHidden/>
              </w:rPr>
              <w:fldChar w:fldCharType="end"/>
            </w:r>
          </w:hyperlink>
        </w:p>
        <w:p w14:paraId="0D96A9D8" w14:textId="39F5FD73" w:rsidR="00F77DAB" w:rsidRDefault="00F77DAB">
          <w:pPr>
            <w:pStyle w:val="TOC2"/>
            <w:rPr>
              <w:rFonts w:asciiTheme="minorHAnsi" w:eastAsiaTheme="minorEastAsia" w:hAnsiTheme="minorHAnsi" w:cstheme="minorBidi"/>
              <w:noProof/>
              <w:sz w:val="22"/>
              <w:szCs w:val="22"/>
            </w:rPr>
          </w:pPr>
          <w:hyperlink w:anchor="_Toc159479832" w:history="1">
            <w:r w:rsidRPr="000C5A5A">
              <w:rPr>
                <w:rStyle w:val="Hyperlink"/>
                <w:noProof/>
              </w:rPr>
              <w:t>2.</w:t>
            </w:r>
            <w:r w:rsidRPr="000C5A5A">
              <w:rPr>
                <w:rStyle w:val="Hyperlink"/>
                <w:noProof/>
                <w:lang w:val="bg-BG"/>
              </w:rPr>
              <w:t>3</w:t>
            </w:r>
            <w:r w:rsidRPr="000C5A5A">
              <w:rPr>
                <w:rStyle w:val="Hyperlink"/>
                <w:noProof/>
              </w:rPr>
              <w:t xml:space="preserve">. Kомуникационни модели </w:t>
            </w:r>
            <w:r w:rsidRPr="000C5A5A">
              <w:rPr>
                <w:rStyle w:val="Hyperlink"/>
                <w:noProof/>
                <w:lang w:val="bg-BG"/>
              </w:rPr>
              <w:t>между модулите</w:t>
            </w:r>
            <w:r>
              <w:rPr>
                <w:noProof/>
                <w:webHidden/>
              </w:rPr>
              <w:tab/>
            </w:r>
            <w:r>
              <w:rPr>
                <w:noProof/>
                <w:webHidden/>
              </w:rPr>
              <w:fldChar w:fldCharType="begin"/>
            </w:r>
            <w:r>
              <w:rPr>
                <w:noProof/>
                <w:webHidden/>
              </w:rPr>
              <w:instrText xml:space="preserve"> PAGEREF _Toc159479832 \h </w:instrText>
            </w:r>
            <w:r>
              <w:rPr>
                <w:noProof/>
                <w:webHidden/>
              </w:rPr>
            </w:r>
            <w:r>
              <w:rPr>
                <w:noProof/>
                <w:webHidden/>
              </w:rPr>
              <w:fldChar w:fldCharType="separate"/>
            </w:r>
            <w:r>
              <w:rPr>
                <w:noProof/>
                <w:webHidden/>
              </w:rPr>
              <w:t>62</w:t>
            </w:r>
            <w:r>
              <w:rPr>
                <w:noProof/>
                <w:webHidden/>
              </w:rPr>
              <w:fldChar w:fldCharType="end"/>
            </w:r>
          </w:hyperlink>
        </w:p>
        <w:p w14:paraId="67FE6901" w14:textId="12FAF8DB" w:rsidR="00F77DAB" w:rsidRDefault="00F77DAB">
          <w:pPr>
            <w:pStyle w:val="TOC2"/>
            <w:rPr>
              <w:rFonts w:asciiTheme="minorHAnsi" w:eastAsiaTheme="minorEastAsia" w:hAnsiTheme="minorHAnsi" w:cstheme="minorBidi"/>
              <w:noProof/>
              <w:sz w:val="22"/>
              <w:szCs w:val="22"/>
            </w:rPr>
          </w:pPr>
          <w:hyperlink w:anchor="_Toc159479833" w:history="1">
            <w:r w:rsidRPr="000C5A5A">
              <w:rPr>
                <w:rStyle w:val="Hyperlink"/>
                <w:noProof/>
              </w:rPr>
              <w:t>2.</w:t>
            </w:r>
            <w:r w:rsidRPr="000C5A5A">
              <w:rPr>
                <w:rStyle w:val="Hyperlink"/>
                <w:noProof/>
                <w:lang w:val="bg-BG"/>
              </w:rPr>
              <w:t>4</w:t>
            </w:r>
            <w:r w:rsidRPr="000C5A5A">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_Toc159479833 \h </w:instrText>
            </w:r>
            <w:r>
              <w:rPr>
                <w:noProof/>
                <w:webHidden/>
              </w:rPr>
            </w:r>
            <w:r>
              <w:rPr>
                <w:noProof/>
                <w:webHidden/>
              </w:rPr>
              <w:fldChar w:fldCharType="separate"/>
            </w:r>
            <w:r>
              <w:rPr>
                <w:noProof/>
                <w:webHidden/>
              </w:rPr>
              <w:t>65</w:t>
            </w:r>
            <w:r>
              <w:rPr>
                <w:noProof/>
                <w:webHidden/>
              </w:rPr>
              <w:fldChar w:fldCharType="end"/>
            </w:r>
          </w:hyperlink>
        </w:p>
        <w:p w14:paraId="260F4BA4" w14:textId="36A6AC80" w:rsidR="00F77DAB" w:rsidRDefault="00F77DAB">
          <w:pPr>
            <w:pStyle w:val="TOC1"/>
            <w:rPr>
              <w:rFonts w:asciiTheme="minorHAnsi" w:eastAsiaTheme="minorEastAsia" w:hAnsiTheme="minorHAnsi" w:cstheme="minorBidi"/>
              <w:b w:val="0"/>
              <w:sz w:val="22"/>
              <w:szCs w:val="22"/>
              <w:lang w:val="en-US"/>
            </w:rPr>
          </w:pPr>
          <w:hyperlink w:anchor="_Toc159479834" w:history="1">
            <w:r w:rsidRPr="000C5A5A">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_Toc159479834 \h </w:instrText>
            </w:r>
            <w:r>
              <w:rPr>
                <w:webHidden/>
              </w:rPr>
            </w:r>
            <w:r>
              <w:rPr>
                <w:webHidden/>
              </w:rPr>
              <w:fldChar w:fldCharType="separate"/>
            </w:r>
            <w:r>
              <w:rPr>
                <w:webHidden/>
              </w:rPr>
              <w:t>71</w:t>
            </w:r>
            <w:r>
              <w:rPr>
                <w:webHidden/>
              </w:rPr>
              <w:fldChar w:fldCharType="end"/>
            </w:r>
          </w:hyperlink>
        </w:p>
        <w:p w14:paraId="33D5AB38" w14:textId="3BA1ADD7" w:rsidR="00F77DAB" w:rsidRDefault="00F77DAB">
          <w:pPr>
            <w:pStyle w:val="TOC2"/>
            <w:rPr>
              <w:rFonts w:asciiTheme="minorHAnsi" w:eastAsiaTheme="minorEastAsia" w:hAnsiTheme="minorHAnsi" w:cstheme="minorBidi"/>
              <w:noProof/>
              <w:sz w:val="22"/>
              <w:szCs w:val="22"/>
            </w:rPr>
          </w:pPr>
          <w:hyperlink w:anchor="_Toc159479835" w:history="1">
            <w:r w:rsidRPr="000C5A5A">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_Toc159479835 \h </w:instrText>
            </w:r>
            <w:r>
              <w:rPr>
                <w:noProof/>
                <w:webHidden/>
              </w:rPr>
            </w:r>
            <w:r>
              <w:rPr>
                <w:noProof/>
                <w:webHidden/>
              </w:rPr>
              <w:fldChar w:fldCharType="separate"/>
            </w:r>
            <w:r>
              <w:rPr>
                <w:noProof/>
                <w:webHidden/>
              </w:rPr>
              <w:t>71</w:t>
            </w:r>
            <w:r>
              <w:rPr>
                <w:noProof/>
                <w:webHidden/>
              </w:rPr>
              <w:fldChar w:fldCharType="end"/>
            </w:r>
          </w:hyperlink>
        </w:p>
        <w:p w14:paraId="2716589D" w14:textId="492F5256" w:rsidR="00F77DAB" w:rsidRDefault="00F77DAB">
          <w:pPr>
            <w:pStyle w:val="TOC2"/>
            <w:rPr>
              <w:rFonts w:asciiTheme="minorHAnsi" w:eastAsiaTheme="minorEastAsia" w:hAnsiTheme="minorHAnsi" w:cstheme="minorBidi"/>
              <w:noProof/>
              <w:sz w:val="22"/>
              <w:szCs w:val="22"/>
            </w:rPr>
          </w:pPr>
          <w:hyperlink w:anchor="_Toc159479836" w:history="1">
            <w:r w:rsidRPr="000C5A5A">
              <w:rPr>
                <w:rStyle w:val="Hyperlink"/>
                <w:noProof/>
              </w:rPr>
              <w:t xml:space="preserve">3.2. </w:t>
            </w:r>
            <w:r w:rsidRPr="000C5A5A">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_Toc159479836 \h </w:instrText>
            </w:r>
            <w:r>
              <w:rPr>
                <w:noProof/>
                <w:webHidden/>
              </w:rPr>
            </w:r>
            <w:r>
              <w:rPr>
                <w:noProof/>
                <w:webHidden/>
              </w:rPr>
              <w:fldChar w:fldCharType="separate"/>
            </w:r>
            <w:r>
              <w:rPr>
                <w:noProof/>
                <w:webHidden/>
              </w:rPr>
              <w:t>73</w:t>
            </w:r>
            <w:r>
              <w:rPr>
                <w:noProof/>
                <w:webHidden/>
              </w:rPr>
              <w:fldChar w:fldCharType="end"/>
            </w:r>
          </w:hyperlink>
        </w:p>
        <w:p w14:paraId="1F524DA3" w14:textId="666D98C2" w:rsidR="00F77DAB" w:rsidRDefault="00F77DAB">
          <w:pPr>
            <w:pStyle w:val="TOC2"/>
            <w:rPr>
              <w:rFonts w:asciiTheme="minorHAnsi" w:eastAsiaTheme="minorEastAsia" w:hAnsiTheme="minorHAnsi" w:cstheme="minorBidi"/>
              <w:noProof/>
              <w:sz w:val="22"/>
              <w:szCs w:val="22"/>
            </w:rPr>
          </w:pPr>
          <w:hyperlink w:anchor="_Toc159479837" w:history="1">
            <w:r w:rsidRPr="000C5A5A">
              <w:rPr>
                <w:rStyle w:val="Hyperlink"/>
                <w:noProof/>
              </w:rPr>
              <w:t xml:space="preserve">3.3. </w:t>
            </w:r>
            <w:r w:rsidRPr="000C5A5A">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_Toc159479837 \h </w:instrText>
            </w:r>
            <w:r>
              <w:rPr>
                <w:noProof/>
                <w:webHidden/>
              </w:rPr>
            </w:r>
            <w:r>
              <w:rPr>
                <w:noProof/>
                <w:webHidden/>
              </w:rPr>
              <w:fldChar w:fldCharType="separate"/>
            </w:r>
            <w:r>
              <w:rPr>
                <w:noProof/>
                <w:webHidden/>
              </w:rPr>
              <w:t>77</w:t>
            </w:r>
            <w:r>
              <w:rPr>
                <w:noProof/>
                <w:webHidden/>
              </w:rPr>
              <w:fldChar w:fldCharType="end"/>
            </w:r>
          </w:hyperlink>
        </w:p>
        <w:p w14:paraId="33792E72" w14:textId="61148177" w:rsidR="00F77DAB" w:rsidRDefault="00F77DAB">
          <w:pPr>
            <w:pStyle w:val="TOC2"/>
            <w:rPr>
              <w:rFonts w:asciiTheme="minorHAnsi" w:eastAsiaTheme="minorEastAsia" w:hAnsiTheme="minorHAnsi" w:cstheme="minorBidi"/>
              <w:noProof/>
              <w:sz w:val="22"/>
              <w:szCs w:val="22"/>
            </w:rPr>
          </w:pPr>
          <w:hyperlink w:anchor="_Toc159479838" w:history="1">
            <w:r w:rsidRPr="000C5A5A">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_Toc159479838 \h </w:instrText>
            </w:r>
            <w:r>
              <w:rPr>
                <w:noProof/>
                <w:webHidden/>
              </w:rPr>
            </w:r>
            <w:r>
              <w:rPr>
                <w:noProof/>
                <w:webHidden/>
              </w:rPr>
              <w:fldChar w:fldCharType="separate"/>
            </w:r>
            <w:r>
              <w:rPr>
                <w:noProof/>
                <w:webHidden/>
              </w:rPr>
              <w:t>84</w:t>
            </w:r>
            <w:r>
              <w:rPr>
                <w:noProof/>
                <w:webHidden/>
              </w:rPr>
              <w:fldChar w:fldCharType="end"/>
            </w:r>
          </w:hyperlink>
        </w:p>
        <w:p w14:paraId="4AF7A926" w14:textId="753457E5" w:rsidR="00F77DAB" w:rsidRDefault="00F77DAB">
          <w:pPr>
            <w:pStyle w:val="TOC1"/>
            <w:rPr>
              <w:rFonts w:asciiTheme="minorHAnsi" w:eastAsiaTheme="minorEastAsia" w:hAnsiTheme="minorHAnsi" w:cstheme="minorBidi"/>
              <w:b w:val="0"/>
              <w:sz w:val="22"/>
              <w:szCs w:val="22"/>
              <w:lang w:val="en-US"/>
            </w:rPr>
          </w:pPr>
          <w:hyperlink w:anchor="_Toc159479839" w:history="1">
            <w:r w:rsidRPr="000C5A5A">
              <w:rPr>
                <w:rStyle w:val="Hyperlink"/>
              </w:rPr>
              <w:t>Списък с фигури и таблици</w:t>
            </w:r>
            <w:r>
              <w:rPr>
                <w:webHidden/>
              </w:rPr>
              <w:tab/>
            </w:r>
            <w:r>
              <w:rPr>
                <w:webHidden/>
              </w:rPr>
              <w:fldChar w:fldCharType="begin"/>
            </w:r>
            <w:r>
              <w:rPr>
                <w:webHidden/>
              </w:rPr>
              <w:instrText xml:space="preserve"> PAGEREF _Toc159479839 \h </w:instrText>
            </w:r>
            <w:r>
              <w:rPr>
                <w:webHidden/>
              </w:rPr>
            </w:r>
            <w:r>
              <w:rPr>
                <w:webHidden/>
              </w:rPr>
              <w:fldChar w:fldCharType="separate"/>
            </w:r>
            <w:r>
              <w:rPr>
                <w:webHidden/>
              </w:rPr>
              <w:t>91</w:t>
            </w:r>
            <w:r>
              <w:rPr>
                <w:webHidden/>
              </w:rPr>
              <w:fldChar w:fldCharType="end"/>
            </w:r>
          </w:hyperlink>
        </w:p>
        <w:p w14:paraId="5C366DF5" w14:textId="1A20F99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947982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9479821"/>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 xml:space="preserve">основава </w:t>
      </w:r>
      <w:r w:rsidR="00E04AB8">
        <w:t>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947982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59479823"/>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xml:space="preserve">“, което </w:t>
      </w:r>
      <w:r w:rsidRPr="00CC2FA9">
        <w:lastRenderedPageBreak/>
        <w:t>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w:t>
      </w:r>
      <w:r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 xml:space="preserve">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 xml:space="preserve">Увеличаване на паричния поток: Управление на веригата за </w:t>
      </w:r>
      <w:r w:rsidRPr="00CC2FA9">
        <w:lastRenderedPageBreak/>
        <w:t>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w:t>
      </w:r>
      <w:r w:rsidRPr="00CC2FA9">
        <w:rPr>
          <w:szCs w:val="28"/>
        </w:rPr>
        <w:lastRenderedPageBreak/>
        <w:t xml:space="preserve">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CC2FA9">
        <w:lastRenderedPageBreak/>
        <w:t>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77777777" w:rsidR="00616266" w:rsidRPr="00CC2FA9"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lastRenderedPageBreak/>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w:t>
      </w:r>
      <w:r w:rsidRPr="00CC2FA9">
        <w:lastRenderedPageBreak/>
        <w:t>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59479824"/>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електронни устройства за обмен на данни, технологии за Интернет на Нещата (IoT), системи за управление на складове (WMS) и системи за управление на </w:t>
      </w:r>
      <w:r w:rsidRPr="00CC2FA9">
        <w:lastRenderedPageBreak/>
        <w:t xml:space="preserve">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 xml:space="preserve">Диаграмата илюстрира серия от взаимосвързани системи, които улесняват транспортирането на материали и свързаните с тях информационни </w:t>
      </w:r>
      <w:r w:rsidRPr="00CC2FA9">
        <w:lastRenderedPageBreak/>
        <w:t>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w:t>
      </w:r>
      <w:r w:rsidRPr="00CC2FA9">
        <w:lastRenderedPageBreak/>
        <w:t>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275D47A" w:rsidR="00C919E6" w:rsidRPr="00C919E6"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947982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 xml:space="preserve">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w:t>
      </w:r>
      <w:r w:rsidRPr="00CC2FA9">
        <w:lastRenderedPageBreak/>
        <w:t xml:space="preserve">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w:t>
      </w:r>
      <w:r w:rsidRPr="00CC2FA9">
        <w:lastRenderedPageBreak/>
        <w:t xml:space="preserve">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w:t>
      </w:r>
      <w:r w:rsidRPr="00CC2FA9">
        <w:lastRenderedPageBreak/>
        <w:t xml:space="preserve">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w:t>
      </w:r>
      <w:r w:rsidRPr="00CC2FA9">
        <w:lastRenderedPageBreak/>
        <w:t>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(Laszewski et al.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Amazon, Google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w:t>
      </w:r>
      <w:r w:rsidRPr="00CC2FA9">
        <w:lastRenderedPageBreak/>
        <w:t>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 xml:space="preserve">Според изследвания (Kesan et al. 2013), IaaS, PaaS и SaaS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Agnihotri, 2021), които описват отделни функции, които се изпълняват, когато се </w:t>
      </w:r>
      <w:r w:rsidRPr="00CC2FA9">
        <w:lastRenderedPageBreak/>
        <w:t>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w:t>
      </w:r>
      <w:r w:rsidRPr="00CC2FA9">
        <w:lastRenderedPageBreak/>
        <w:t xml:space="preserve">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 xml:space="preserve">в различни казуси за разработка на софтуер (Elgheriani &amp; Ahme, 2022; Smith,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xml:space="preserve">,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w:t>
      </w:r>
      <w:r w:rsidRPr="00CC2FA9">
        <w:lastRenderedPageBreak/>
        <w:t>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59479826"/>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Pr="00CC2FA9">
        <w:t>Т. Ерл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DDD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7777777" w:rsidR="00CD1C87" w:rsidRPr="00CC2FA9" w:rsidRDefault="00CD1C87" w:rsidP="00CD1C87">
      <w:pPr>
        <w:pStyle w:val="disbody"/>
      </w:pPr>
      <w:r w:rsidRPr="00CC2FA9">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(Zimarev, 2019), </w:t>
      </w:r>
      <w:r w:rsidRPr="00CC2FA9">
        <w:lastRenderedPageBreak/>
        <w:t>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2E33B204" w14:textId="77777777"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A7A3E7"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77777777" w:rsidR="003A7080" w:rsidRPr="00CC2FA9" w:rsidRDefault="003A7080" w:rsidP="003A7080">
      <w:pPr>
        <w:pStyle w:val="disbody"/>
      </w:pPr>
      <w:r w:rsidRPr="00CC2FA9">
        <w:t>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За да се получи текущото състояние на определенa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r>
        <w:t>Юнит</w:t>
      </w:r>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xml:space="preserve">,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w:t>
      </w:r>
      <w:r w:rsidRPr="00CC2FA9">
        <w:lastRenderedPageBreak/>
        <w:t>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Главата подчертава, че разработването на ефективна облачна система </w:t>
      </w:r>
      <w:r w:rsidRPr="00CC2FA9">
        <w:lastRenderedPageBreak/>
        <w:t>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77777777" w:rsidR="003A7080" w:rsidRPr="00CC2FA9"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947982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947982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29"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594187">
        <w:t>ява</w:t>
      </w:r>
      <w:r w:rsidR="008716A9" w:rsidRPr="005A040A">
        <w:rPr>
          <w:lang w:val="en-US"/>
        </w:rPr>
        <w:t xml:space="preserve"> чрез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2" w:name="_Toc159479829"/>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59479830"/>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4" w:name="_Toc159479831"/>
      <w:r>
        <w:t>2.2.</w:t>
      </w:r>
      <w:r w:rsidR="00281838">
        <w:rPr>
          <w:lang w:val="bg-BG"/>
        </w:rPr>
        <w:t>2</w:t>
      </w:r>
      <w:r>
        <w:t xml:space="preserve">. </w:t>
      </w:r>
      <w:r w:rsidRPr="00FD4B13">
        <w:t>Модул за управление на потребителските профили</w:t>
      </w:r>
      <w:bookmarkEnd w:id="34"/>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7338B938" w:rsidR="0042564F" w:rsidRPr="00084B24" w:rsidRDefault="0042564F" w:rsidP="0042564F">
      <w:pPr>
        <w:pStyle w:val="distabletitle"/>
      </w:pPr>
      <w:bookmarkStart w:id="35" w:name="_Hlk158904927"/>
      <w:r w:rsidRPr="00084B24">
        <w:t>Таблица 1.1.</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686F0CE4" w14:textId="77777777" w:rsidR="002D7F9B" w:rsidRDefault="004415D0" w:rsidP="00A54A78">
      <w:pPr>
        <w:pStyle w:val="disbody"/>
      </w:pPr>
      <w:r>
        <w:t xml:space="preserve">От представената таблица, </w:t>
      </w:r>
      <w:r w:rsidR="00B13AE9">
        <w:t xml:space="preserve">PKCE </w:t>
      </w:r>
      <w:r>
        <w:t>се отличава като</w:t>
      </w:r>
      <w:r w:rsidR="00F631CA">
        <w:t xml:space="preserve"> </w:t>
      </w:r>
      <w:r w:rsidR="00B13AE9">
        <w:t>стандарт за удостоверяване</w:t>
      </w:r>
      <w:r>
        <w:t>,</w:t>
      </w:r>
      <w:r w:rsidR="00B13AE9">
        <w:t xml:space="preserve"> работ</w:t>
      </w:r>
      <w:r>
        <w:t xml:space="preserve">ещ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и</w:t>
      </w:r>
      <w:r w:rsidR="00B13AE9">
        <w:t xml:space="preserve"> дългосрочна</w:t>
      </w:r>
      <w:r w:rsidR="00F631CA">
        <w:t xml:space="preserve"> потребителска</w:t>
      </w:r>
      <w:r w:rsidR="00B13AE9">
        <w:t xml:space="preserve"> сесия. </w:t>
      </w:r>
    </w:p>
    <w:p w14:paraId="690F818D" w14:textId="77777777" w:rsidR="002D7F9B" w:rsidRDefault="002D7F9B" w:rsidP="00A54A78">
      <w:pPr>
        <w:pStyle w:val="disbody"/>
      </w:pPr>
    </w:p>
    <w:p w14:paraId="355C9293" w14:textId="77777777" w:rsidR="002D7F9B" w:rsidRDefault="002D7F9B" w:rsidP="00A54A78">
      <w:pPr>
        <w:pStyle w:val="disbody"/>
      </w:pPr>
    </w:p>
    <w:p w14:paraId="3DE55B81" w14:textId="12E9FB5B" w:rsidR="00B13AE9" w:rsidRDefault="00A54A78" w:rsidP="00A54A78">
      <w:pPr>
        <w:pStyle w:val="disbody"/>
      </w:pPr>
      <w:r>
        <w:lastRenderedPageBreak/>
        <w:t>П</w:t>
      </w:r>
      <w:r w:rsidR="00B13AE9">
        <w:t>роцедурните стъпки</w:t>
      </w:r>
      <w:r>
        <w:t xml:space="preserve"> </w:t>
      </w:r>
      <w:r w:rsidR="00B13AE9">
        <w:t>:</w:t>
      </w:r>
    </w:p>
    <w:p w14:paraId="22F44B44" w14:textId="77777777" w:rsidR="00B13AE9" w:rsidRDefault="00B13AE9" w:rsidP="00B13AE9">
      <w:pPr>
        <w:pStyle w:val="disbody"/>
      </w:pPr>
    </w:p>
    <w:p w14:paraId="10F83CA8" w14:textId="77777777" w:rsidR="00B13AE9" w:rsidRDefault="00B13AE9" w:rsidP="00B13AE9">
      <w:pPr>
        <w:pStyle w:val="disbody"/>
      </w:pPr>
      <w:r>
        <w:t>1. **Искане за удостоверяване**: Клиентското приложение инициира потока, като насочва заявка за удостоверяване към крайната точка за оторизация на IdP, включително критични параметри като `client_id`, `redirect_uri`, `scope` и `response_type`.</w:t>
      </w:r>
    </w:p>
    <w:p w14:paraId="1E3BC16A" w14:textId="77777777" w:rsidR="00B13AE9" w:rsidRDefault="00B13AE9" w:rsidP="00B13AE9">
      <w:pPr>
        <w:pStyle w:val="disbody"/>
      </w:pPr>
    </w:p>
    <w:p w14:paraId="7577C4D0" w14:textId="77777777" w:rsidR="00B13AE9" w:rsidRDefault="00B13AE9" w:rsidP="00B13AE9">
      <w:pPr>
        <w:pStyle w:val="disbody"/>
      </w:pPr>
      <w:r>
        <w:t>2. **Извличане на код за упълномощаване**: При успешно удостоверяване и съгласие на потребителя, IdP издава код за оторизиране на клиентското приложение чрез пренасочване на браузъра, като използва комуникацията на предния канал. Кодът за оторизация служи като преходен токен, означаващ удостоверяване на потребителя.</w:t>
      </w:r>
    </w:p>
    <w:p w14:paraId="0EC66071" w14:textId="77777777" w:rsidR="00B13AE9" w:rsidRDefault="00B13AE9" w:rsidP="00B13AE9">
      <w:pPr>
        <w:pStyle w:val="disbody"/>
      </w:pPr>
    </w:p>
    <w:p w14:paraId="6B6E92B5" w14:textId="77777777" w:rsidR="00B13AE9" w:rsidRDefault="00B13AE9" w:rsidP="00B13AE9">
      <w:pPr>
        <w:pStyle w:val="disbody"/>
      </w:pPr>
      <w:r>
        <w:t>3. **Token Exchange**: След това клиентското приложение обменя кода за оторизация за токен за достъп чрез заявка от сървър към сървър към крайната точка на токена на IdP. Тази комуникация по обратния канал е по-сигурна, тъй като се осъществява далеч от браузъра на потребителя.</w:t>
      </w:r>
    </w:p>
    <w:p w14:paraId="0BFF2AC9" w14:textId="77777777" w:rsidR="00B13AE9" w:rsidRDefault="00B13AE9" w:rsidP="00B13AE9">
      <w:pPr>
        <w:pStyle w:val="disbody"/>
      </w:pPr>
    </w:p>
    <w:p w14:paraId="57190C67" w14:textId="77777777" w:rsidR="00B13AE9" w:rsidRDefault="00B13AE9" w:rsidP="00B13AE9">
      <w:pPr>
        <w:pStyle w:val="disbody"/>
      </w:pPr>
      <w:r>
        <w:t>4. **Проверка на токена и създаване на сесия**: При издаване на токен клиентското приложение валидира токена, извлича самоличността на потребителя и създава сесия за потребителя въз основа на информацията за токена.</w:t>
      </w:r>
    </w:p>
    <w:p w14:paraId="76FDABC6" w14:textId="77777777" w:rsidR="00B13AE9" w:rsidRDefault="00B13AE9" w:rsidP="00B13AE9">
      <w:pPr>
        <w:pStyle w:val="disbody"/>
      </w:pPr>
    </w:p>
    <w:p w14:paraId="7CB3BB65" w14:textId="77777777" w:rsidR="00B13AE9" w:rsidRDefault="00B13AE9" w:rsidP="00B13AE9">
      <w:pPr>
        <w:pStyle w:val="disbody"/>
      </w:pPr>
      <w:r>
        <w:t>5. **Подобряване на сигурността чрез обратен канал**: Използването на комуникация по обратния канал за доставка на токени повишава сигурността, минимизира излагането на токени и се привежда в съответствие с принципа на защита в дълбочина на сигурността.</w:t>
      </w:r>
    </w:p>
    <w:p w14:paraId="16290442" w14:textId="77777777" w:rsidR="00B13AE9" w:rsidRDefault="00B13AE9" w:rsidP="00B13AE9">
      <w:pPr>
        <w:pStyle w:val="disbody"/>
      </w:pPr>
    </w:p>
    <w:p w14:paraId="3E95277A" w14:textId="77777777" w:rsidR="00B13AE9" w:rsidRDefault="00B13AE9" w:rsidP="00B13AE9">
      <w:pPr>
        <w:pStyle w:val="disbody"/>
      </w:pPr>
      <w:r>
        <w:t xml:space="preserve">6. **Интегриране на междинен софтуер**: Въпреки че тези стъпки могат да бъдат изпълнени ръчно, процесът често се рационализира чрез </w:t>
      </w:r>
      <w:r>
        <w:lastRenderedPageBreak/>
        <w:t>решения на междинен софтуер, предназначени да абстрахират и опростят потока за разработчиците.</w:t>
      </w:r>
    </w:p>
    <w:p w14:paraId="7B184271" w14:textId="77777777" w:rsidR="00B13AE9" w:rsidRDefault="00B13AE9" w:rsidP="00B13AE9">
      <w:pPr>
        <w:pStyle w:val="disbody"/>
      </w:pPr>
    </w:p>
    <w:p w14:paraId="6CB9E20F" w14:textId="77777777" w:rsidR="00B13AE9" w:rsidRDefault="00B13AE9" w:rsidP="00B13AE9">
      <w:pPr>
        <w:pStyle w:val="disbody"/>
      </w:pPr>
      <w:r>
        <w:t>**Намаляване на атаките с инжектиране на код с PKCE**</w:t>
      </w:r>
    </w:p>
    <w:p w14:paraId="322240C7" w14:textId="77777777" w:rsidR="00B13AE9" w:rsidRDefault="00B13AE9" w:rsidP="00B13AE9">
      <w:pPr>
        <w:pStyle w:val="disbody"/>
      </w:pPr>
    </w:p>
    <w:p w14:paraId="671BD859" w14:textId="77777777" w:rsidR="00B13AE9" w:rsidRDefault="00B13AE9" w:rsidP="00B13AE9">
      <w:pPr>
        <w:pStyle w:val="disbody"/>
      </w:pPr>
      <w:r>
        <w:t>Потокът на кода за оторизация, въпреки ефикасността си, е уязвим за атаки с инжектиране на код, при които нападател отвлича сесията на потребител, като получава техния код за оторизация. Внедряването на PKCE укрепва този поток, като изисква уникален таен верификатор за всяка заявка за оторизация. След това тайната се потвърждава по време на обмена на токени и токените се освобождават само при успешна проверка, което значително усложнява всеки неоторизиран опит за отвличане на потребителска сесия.</w:t>
      </w:r>
    </w:p>
    <w:p w14:paraId="3247C82B" w14:textId="77777777" w:rsidR="00B13AE9" w:rsidRDefault="00B13AE9" w:rsidP="00B13AE9">
      <w:pPr>
        <w:pStyle w:val="disbody"/>
      </w:pPr>
    </w:p>
    <w:p w14:paraId="533CA0EA" w14:textId="01E3F158" w:rsidR="00DE1E73" w:rsidRDefault="00DE1E73" w:rsidP="002D7F9B">
      <w:pPr>
        <w:pStyle w:val="disbody"/>
        <w:ind w:firstLine="0"/>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22AF1C8C" w:rsidR="003D20B3" w:rsidRDefault="003D20B3" w:rsidP="009E749D">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9479832"/>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w:t>
      </w:r>
      <w:r w:rsidRPr="005A040A">
        <w:lastRenderedPageBreak/>
        <w:t>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lastRenderedPageBreak/>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 xml:space="preserve">Диаграмите на последователностите също са често използвани </w:t>
      </w:r>
      <w:r w:rsidRPr="005A040A">
        <w:lastRenderedPageBreak/>
        <w:t>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9479833"/>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9479834"/>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3FFF9664" w14:textId="59999C03" w:rsidR="001765DD" w:rsidRPr="00A405A4" w:rsidRDefault="00D770CD" w:rsidP="00A405A4">
      <w:pPr>
        <w:pStyle w:val="Heading2"/>
      </w:pPr>
      <w:bookmarkStart w:id="43" w:name="_Toc112392439"/>
      <w:bookmarkStart w:id="44" w:name="_Toc159479835"/>
      <w:r w:rsidRPr="00A405A4">
        <w:t xml:space="preserve">3.1. </w:t>
      </w:r>
      <w:bookmarkEnd w:id="43"/>
      <w:r w:rsidRPr="00A405A4">
        <w:t>Обща характеристика на дейността на компанията</w:t>
      </w:r>
      <w:bookmarkStart w:id="45" w:name="_Toc214084082"/>
      <w:bookmarkEnd w:id="44"/>
    </w:p>
    <w:p w14:paraId="04C07C85" w14:textId="77777777" w:rsidR="004E7560" w:rsidRPr="00CC2FA9" w:rsidRDefault="004E7560" w:rsidP="004E7560">
      <w:pPr>
        <w:pStyle w:val="disbody"/>
      </w:pPr>
      <w:bookmarkStart w:id="46" w:name="_Toc139783680"/>
      <w:r w:rsidRPr="00CC2FA9">
        <w:t xml:space="preserve">"Хейделберг Цимент Девня" АД е най-големият производител на цимент в България, разположен в град Девня, област Варна, в експлоатация от 4 декември 1958 г. "Хейделберг Цимент Девня" АД е част от Heidelberg Materials,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77777777" w:rsidR="004E7560" w:rsidRPr="00CC2FA9"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"Хейделберг Цимент Девня" АД.</w:t>
      </w:r>
    </w:p>
    <w:p w14:paraId="58116689" w14:textId="022020F1" w:rsidR="009662D3" w:rsidRDefault="009662D3" w:rsidP="009662D3">
      <w:pPr>
        <w:pStyle w:val="Heading2"/>
        <w:rPr>
          <w:lang w:val="bg-BG"/>
        </w:rPr>
      </w:pPr>
      <w:bookmarkStart w:id="47" w:name="_Toc159479836"/>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 xml:space="preserve">Изборът на правилните средства за реализация следва да бъде резултат </w:t>
      </w:r>
      <w:r w:rsidRPr="00CC2FA9">
        <w:lastRenderedPageBreak/>
        <w:t>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(Sulov, 2014), част от еко системата на .NET и Microsoft, споделят индекси в статистиката от Tiobe и Statista.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lastRenderedPageBreak/>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 От своя страна, Stack Overflow отбелязва .NET Core като „#1 работна рамка“ за годините от 2019 до 2021.</w:t>
      </w:r>
    </w:p>
    <w:p w14:paraId="0A391239" w14:textId="7A7BB688"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39783681"/>
      <w:bookmarkEnd w:id="46"/>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77777777" w:rsidR="00CB50ED" w:rsidRPr="00CC2FA9"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2FF306B7" w14:textId="631A5479" w:rsidR="00D770CD" w:rsidRPr="005A040A" w:rsidRDefault="00D770CD" w:rsidP="0090603D">
      <w:pPr>
        <w:pStyle w:val="Heading2"/>
        <w:ind w:firstLine="567"/>
        <w:rPr>
          <w:lang w:val="bg-BG"/>
        </w:rPr>
      </w:pPr>
      <w:bookmarkStart w:id="49" w:name="_Toc159479837"/>
      <w:r w:rsidRPr="005A040A">
        <w:t>3.</w:t>
      </w:r>
      <w:r w:rsidR="009662D3">
        <w:t>3</w:t>
      </w:r>
      <w:r w:rsidRPr="005A040A">
        <w:t xml:space="preserve">. </w:t>
      </w:r>
      <w:r w:rsidRPr="005A040A">
        <w:rPr>
          <w:lang w:val="bg-BG"/>
        </w:rPr>
        <w:t>Физическа реализация на системата</w:t>
      </w:r>
      <w:bookmarkEnd w:id="49"/>
    </w:p>
    <w:p w14:paraId="51A9F9BB" w14:textId="77777777" w:rsidR="00F3536C" w:rsidRDefault="00F3536C" w:rsidP="00F3536C">
      <w:pPr>
        <w:pStyle w:val="disbody"/>
        <w:ind w:firstLine="567"/>
      </w:pPr>
      <w:r w:rsidRPr="00CC2FA9">
        <w:t xml:space="preserve">За изграждане, доставка и изпълнение на системи, изградени както като монолитни приложения, така и като ориентирани към микро-услуги, експерти </w:t>
      </w:r>
      <w:r w:rsidRPr="00CC2FA9">
        <w:lastRenderedPageBreak/>
        <w:t xml:space="preserve">в областта препоръчват използването на контейнеризирани технологии. </w:t>
      </w:r>
    </w:p>
    <w:p w14:paraId="00DE4DE2" w14:textId="77777777" w:rsidR="00F3536C" w:rsidRDefault="00F3536C" w:rsidP="00F3536C">
      <w:pPr>
        <w:pStyle w:val="disbody"/>
        <w:ind w:firstLine="567"/>
        <w:rPr>
          <w:color w:val="000000"/>
          <w:szCs w:val="28"/>
        </w:rPr>
      </w:pP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w:t>
      </w:r>
      <w:r w:rsidRPr="00CC2FA9">
        <w:lastRenderedPageBreak/>
        <w:t>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57E68070" w:rsidR="00676A57" w:rsidRPr="00084B24" w:rsidRDefault="00676A57" w:rsidP="00676A57">
      <w:pPr>
        <w:pStyle w:val="distabletitle"/>
      </w:pPr>
      <w:r w:rsidRPr="00084B24">
        <w:t xml:space="preserve">Таблица </w:t>
      </w:r>
      <w:r w:rsidR="00993010">
        <w:t>3</w:t>
      </w:r>
      <w:r w:rsidRPr="00084B24">
        <w:t>.</w:t>
      </w:r>
      <w:r w:rsidR="001B63B7">
        <w:t>2</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8"/>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A6274BA" w14:textId="77777777" w:rsidR="001B63B7" w:rsidRPr="00CC2FA9" w:rsidRDefault="001B63B7" w:rsidP="001B63B7">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5AD1FFC4" w14:textId="1BA71390"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Важно да се отбележи, е че виртуализацията, контейнеризацията и наблюдението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0DB39A04" w:rsidR="00875CF1" w:rsidRDefault="00EC433A" w:rsidP="00EC433A">
      <w:pPr>
        <w:pStyle w:val="distabletitle"/>
      </w:pPr>
      <w:r w:rsidRPr="00084B24">
        <w:t xml:space="preserve">Таблица </w:t>
      </w:r>
      <w:r>
        <w:t>3</w:t>
      </w:r>
      <w:r w:rsidRPr="00084B24">
        <w:t>.</w:t>
      </w:r>
      <w:r w:rsidR="001B63B7">
        <w:t>3</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Chaos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77777777" w:rsidR="001B63B7" w:rsidRPr="00CC2FA9"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 </w:t>
      </w:r>
    </w:p>
    <w:p w14:paraId="16A2D397" w14:textId="77777777" w:rsidR="001B63B7" w:rsidRPr="00CC2FA9" w:rsidRDefault="001B63B7" w:rsidP="001B63B7">
      <w:pPr>
        <w:pStyle w:val="Heading2"/>
        <w:rPr>
          <w:lang w:val="bg-BG"/>
        </w:rPr>
      </w:pPr>
      <w:bookmarkStart w:id="50" w:name="_Toc158991417"/>
      <w:bookmarkStart w:id="51" w:name="_Toc159479838"/>
      <w:r w:rsidRPr="00CC2FA9">
        <w:rPr>
          <w:lang w:val="bg-BG"/>
        </w:rPr>
        <w:t>3.5. Мониторинг и системен дневник</w:t>
      </w:r>
      <w:bookmarkEnd w:id="50"/>
      <w:bookmarkEnd w:id="51"/>
    </w:p>
    <w:p w14:paraId="7F9C12A1" w14:textId="77777777" w:rsidR="001B63B7" w:rsidRPr="00CC2FA9" w:rsidRDefault="001B63B7" w:rsidP="001B63B7">
      <w:pPr>
        <w:pStyle w:val="disbody"/>
        <w:ind w:firstLine="567"/>
      </w:pPr>
      <w:r w:rsidRPr="00CC2FA9">
        <w:t xml:space="preserve">Ефективното водене на системен дневник и мониторинга са основни компоненти на всяка система, базирана в облачна среда. Разбирането на техните сложни задължения и огромния набор от налични инструменти е от важно значение за осигуряване на оптимална функционалност на системата. Мониторинг и системен дневник два термина, които често се бъркат. </w:t>
      </w:r>
    </w:p>
    <w:p w14:paraId="2183B555" w14:textId="77777777" w:rsidR="001B63B7" w:rsidRPr="00CC2FA9" w:rsidRDefault="001B63B7" w:rsidP="001B63B7">
      <w:pPr>
        <w:pStyle w:val="disbody"/>
        <w:ind w:firstLine="567"/>
      </w:pPr>
      <w:r w:rsidRPr="00CC2FA9">
        <w:t xml:space="preserve">Поддържането на системен дневник е мощно допълнение към мониторинга. Той помага на разработчиците при проследяване на грешки и </w:t>
      </w:r>
      <w:r w:rsidRPr="00CC2FA9">
        <w:lastRenderedPageBreak/>
        <w:t>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качествен продукт на крайния потребител.</w:t>
      </w:r>
    </w:p>
    <w:p w14:paraId="54D047AF" w14:textId="77777777" w:rsidR="001B63B7" w:rsidRPr="00CC2FA9" w:rsidRDefault="001B63B7" w:rsidP="001B63B7">
      <w:pPr>
        <w:pStyle w:val="disbody"/>
        <w:ind w:firstLine="567"/>
      </w:pPr>
      <w:r w:rsidRPr="00CC2FA9">
        <w:t>Воденето на системен дневник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555ADB31" w14:textId="77777777" w:rsidR="001B63B7" w:rsidRPr="00CC2FA9" w:rsidRDefault="001B63B7" w:rsidP="001B63B7">
      <w:pPr>
        <w:pStyle w:val="disbody"/>
        <w:ind w:firstLine="567"/>
      </w:pPr>
      <w:r w:rsidRPr="00CC2FA9">
        <w:t xml:space="preserve">Мониторингът на инфраструктурата и мониторингът на приложенията са двете основни категории. Наблюдението на инфраструктурата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w:t>
      </w:r>
      <w:r w:rsidRPr="00CC2FA9">
        <w:lastRenderedPageBreak/>
        <w:t xml:space="preserve">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1997BFBE" w14:textId="77777777" w:rsidR="001B63B7" w:rsidRPr="00CC2FA9" w:rsidRDefault="001B63B7" w:rsidP="001B63B7">
      <w:pPr>
        <w:pStyle w:val="disbody"/>
        <w:ind w:firstLine="567"/>
      </w:pPr>
      <w:r w:rsidRPr="00CC2FA9">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6DA3A6CD" w14:textId="77777777" w:rsidR="001B63B7" w:rsidRPr="00CC2FA9" w:rsidRDefault="001B63B7" w:rsidP="001B63B7">
      <w:pPr>
        <w:pStyle w:val="disbody"/>
        <w:ind w:firstLine="567"/>
      </w:pPr>
      <w:r w:rsidRPr="00CC2FA9">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3A42EAF4" w14:textId="77777777" w:rsidR="001B63B7" w:rsidRPr="00CC2FA9" w:rsidRDefault="001B63B7" w:rsidP="001B63B7">
      <w:pPr>
        <w:pStyle w:val="disbody"/>
        <w:ind w:firstLine="567"/>
      </w:pPr>
      <w:r w:rsidRPr="00CC2FA9">
        <w:t>Цел на мониторинга:</w:t>
      </w:r>
    </w:p>
    <w:p w14:paraId="343C5C72" w14:textId="77777777" w:rsidR="001B63B7" w:rsidRPr="00CC2FA9" w:rsidRDefault="001B63B7" w:rsidP="001B63B7">
      <w:pPr>
        <w:pStyle w:val="disbody"/>
        <w:ind w:firstLine="567"/>
      </w:pPr>
      <w:r w:rsidRPr="00CC2FA9">
        <w:t>-Предвиждане и превантивни мерки: Идентифицирайте потенциалните проблеми преди тяхната ескалация.</w:t>
      </w:r>
    </w:p>
    <w:p w14:paraId="0AB35809" w14:textId="77777777" w:rsidR="001B63B7" w:rsidRPr="00CC2FA9" w:rsidRDefault="001B63B7" w:rsidP="001B63B7">
      <w:pPr>
        <w:pStyle w:val="disbody"/>
        <w:ind w:firstLine="567"/>
      </w:pPr>
      <w:r w:rsidRPr="00CC2FA9">
        <w:t>-Диагностицирайте проблемите веднага щом станат очевидни.</w:t>
      </w:r>
    </w:p>
    <w:p w14:paraId="1D4503D9" w14:textId="77777777" w:rsidR="001B63B7" w:rsidRPr="00CC2FA9" w:rsidRDefault="001B63B7" w:rsidP="001B63B7">
      <w:pPr>
        <w:pStyle w:val="disbody"/>
        <w:ind w:firstLine="567"/>
      </w:pPr>
      <w:r w:rsidRPr="00CC2FA9">
        <w:t>-Оперативен надзор: Придобийте задълбочено разбиране на ефикасността и моделите на използване на API.</w:t>
      </w:r>
    </w:p>
    <w:p w14:paraId="7BB1669B" w14:textId="77777777" w:rsidR="001B63B7" w:rsidRPr="00CC2FA9" w:rsidRDefault="001B63B7" w:rsidP="001B63B7">
      <w:pPr>
        <w:pStyle w:val="disbody"/>
        <w:ind w:firstLine="567"/>
      </w:pPr>
      <w:r w:rsidRPr="00CC2FA9">
        <w:t>Значение на наблюдението:</w:t>
      </w:r>
    </w:p>
    <w:p w14:paraId="5FBA5326" w14:textId="77777777" w:rsidR="001B63B7" w:rsidRPr="00CC2FA9" w:rsidRDefault="001B63B7" w:rsidP="001B63B7">
      <w:pPr>
        <w:pStyle w:val="disbody"/>
        <w:ind w:firstLine="567"/>
      </w:pPr>
      <w:r w:rsidRPr="00CC2FA9">
        <w:t>Очаквания на клиентите: В днешната дигитална ера клиентите очакват вашият API да осигурява постоянна производителност и достъпност.</w:t>
      </w:r>
    </w:p>
    <w:p w14:paraId="0A14C8FA" w14:textId="77777777" w:rsidR="001B63B7" w:rsidRPr="00CC2FA9" w:rsidRDefault="001B63B7" w:rsidP="001B63B7">
      <w:pPr>
        <w:pStyle w:val="disbody"/>
        <w:ind w:firstLine="567"/>
      </w:pPr>
      <w:r w:rsidRPr="00CC2FA9">
        <w:t xml:space="preserve">Защита на функционалността: Необходими са надеждни механизми за </w:t>
      </w:r>
      <w:r w:rsidRPr="00CC2FA9">
        <w:lastRenderedPageBreak/>
        <w:t>наблюдение, за да се гарантира, че API функционира оптимално и изпълнява своите цели за ниво на обслужване.</w:t>
      </w:r>
    </w:p>
    <w:p w14:paraId="5A6ECF13" w14:textId="77777777" w:rsidR="001B63B7" w:rsidRPr="00CC2FA9" w:rsidRDefault="001B63B7" w:rsidP="001B63B7">
      <w:pPr>
        <w:pStyle w:val="disbody"/>
        <w:ind w:firstLine="567"/>
      </w:pPr>
      <w:r w:rsidRPr="00CC2FA9">
        <w:t>Важни показатели за проследяване в API екосистема:</w:t>
      </w:r>
    </w:p>
    <w:p w14:paraId="680AE4D7" w14:textId="77777777" w:rsidR="001B63B7" w:rsidRPr="00CC2FA9" w:rsidRDefault="001B63B7" w:rsidP="001B63B7">
      <w:pPr>
        <w:pStyle w:val="disbody"/>
        <w:ind w:firstLine="567"/>
      </w:pPr>
      <w:r w:rsidRPr="00CC2FA9">
        <w:t>Заявки за секунда: Този показател дава представа за текущия трафик и търсене на API.</w:t>
      </w:r>
    </w:p>
    <w:p w14:paraId="04F9FD40" w14:textId="77777777" w:rsidR="001B63B7" w:rsidRPr="00CC2FA9" w:rsidRDefault="001B63B7" w:rsidP="001B63B7">
      <w:pPr>
        <w:pStyle w:val="disbody"/>
        <w:ind w:firstLine="567"/>
      </w:pPr>
      <w:r w:rsidRPr="00CC2FA9">
        <w:t>Наблюдението на броя на повреди може да помогне за ранното идентифициране на повтарящи се проблеми или уязвимости.</w:t>
      </w:r>
    </w:p>
    <w:p w14:paraId="05753E5F" w14:textId="77777777" w:rsidR="001B63B7" w:rsidRPr="00CC2FA9" w:rsidRDefault="001B63B7" w:rsidP="001B63B7">
      <w:pPr>
        <w:pStyle w:val="disbody"/>
        <w:ind w:firstLine="567"/>
      </w:pPr>
      <w:r w:rsidRPr="00CC2FA9">
        <w:t>Закъснение: Оценяването на времето за реакция на API дава представа за неговата ефективност и производителност.</w:t>
      </w:r>
    </w:p>
    <w:p w14:paraId="7DE665E0" w14:textId="77777777" w:rsidR="001B63B7" w:rsidRPr="00CC2FA9" w:rsidRDefault="001B63B7" w:rsidP="001B63B7">
      <w:pPr>
        <w:pStyle w:val="disbody"/>
        <w:ind w:firstLine="567"/>
      </w:pPr>
      <w:r w:rsidRPr="00CC2FA9">
        <w:t>Брой потребители: Мониторингът на броя на активните потребители може да даде представа за търсенето и популярността на системата.</w:t>
      </w:r>
    </w:p>
    <w:p w14:paraId="0ADF3864" w14:textId="77777777" w:rsidR="001B63B7" w:rsidRPr="00CC2FA9" w:rsidRDefault="001B63B7" w:rsidP="001B63B7">
      <w:pPr>
        <w:pStyle w:val="disbody"/>
        <w:ind w:firstLine="567"/>
      </w:pPr>
      <w:r w:rsidRPr="00CC2FA9">
        <w:t>Брой сесии: Това предоставя общ преглед на потребителското взаимодействие и ангажираност с API.</w:t>
      </w:r>
    </w:p>
    <w:p w14:paraId="30830B1A" w14:textId="77777777" w:rsidR="001B63B7" w:rsidRPr="00CC2FA9" w:rsidRDefault="001B63B7" w:rsidP="001B63B7">
      <w:pPr>
        <w:pStyle w:val="disbody"/>
        <w:ind w:firstLine="567"/>
      </w:pPr>
      <w:r w:rsidRPr="00CC2FA9">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2E4DB5D2" w14:textId="77777777" w:rsidR="001B63B7" w:rsidRPr="00CC2FA9" w:rsidRDefault="001B63B7" w:rsidP="001B63B7">
      <w:pPr>
        <w:pStyle w:val="disbody"/>
        <w:ind w:firstLine="567"/>
      </w:pPr>
      <w:r w:rsidRPr="00CC2FA9">
        <w:t>Наблюдението на използването на процесора може да разкрие потенциални ограничения или области, изискващи оптимизация.</w:t>
      </w:r>
    </w:p>
    <w:p w14:paraId="47D6941D" w14:textId="650CD2F5" w:rsidR="001B63B7" w:rsidRDefault="001B63B7" w:rsidP="00B02B3B">
      <w:pPr>
        <w:pStyle w:val="disbody"/>
        <w:ind w:firstLine="567"/>
        <w:rPr>
          <w:rFonts w:ascii="Calibri" w:eastAsia="Times New Roman" w:hAnsi="Calibri"/>
          <w:b/>
          <w:bCs/>
          <w:i/>
          <w:iCs/>
          <w:szCs w:val="26"/>
        </w:rPr>
      </w:pPr>
      <w:r w:rsidRPr="00CC2FA9">
        <w:t>Използване на RAM: Редовното наблюдение на използването на паметта гарантира, че системата не е претоварена и работи ефективно.</w:t>
      </w:r>
    </w:p>
    <w:p w14:paraId="0DFCF69A" w14:textId="77777777" w:rsidR="001B63B7" w:rsidRPr="00CC2FA9" w:rsidRDefault="001B63B7" w:rsidP="001B63B7">
      <w:pPr>
        <w:pStyle w:val="Heading5"/>
        <w:ind w:firstLine="567"/>
        <w:rPr>
          <w:lang w:val="bg-BG"/>
        </w:rPr>
      </w:pPr>
      <w:r w:rsidRPr="00CC2FA9">
        <w:rPr>
          <w:lang w:val="bg-BG"/>
        </w:rPr>
        <w:t>Търсене</w:t>
      </w:r>
    </w:p>
    <w:p w14:paraId="3C8D3229" w14:textId="77777777" w:rsidR="001B63B7" w:rsidRPr="00CC2FA9" w:rsidRDefault="001B63B7" w:rsidP="001B63B7">
      <w:pPr>
        <w:pStyle w:val="disbody"/>
      </w:pPr>
      <w:r w:rsidRPr="00CC2FA9">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0FCA1BED" w14:textId="77777777" w:rsidR="001B63B7" w:rsidRPr="00CC2FA9" w:rsidRDefault="001B63B7" w:rsidP="001B63B7">
      <w:pPr>
        <w:pStyle w:val="disbody"/>
      </w:pPr>
      <w:r w:rsidRPr="00CC2FA9">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 (Verdouw et al., 2010).</w:t>
      </w:r>
    </w:p>
    <w:p w14:paraId="579DFC15" w14:textId="77777777" w:rsidR="001B63B7" w:rsidRPr="00CC2FA9" w:rsidRDefault="001B63B7" w:rsidP="001B63B7">
      <w:pPr>
        <w:pStyle w:val="disbody"/>
      </w:pPr>
      <w:r w:rsidRPr="00CC2FA9">
        <w:t xml:space="preserve">От друга страна, зависимото търсене е свързано с търсенето на продукт, </w:t>
      </w:r>
      <w:r w:rsidRPr="00CC2FA9">
        <w:lastRenderedPageBreak/>
        <w:t>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2DC992E" w14:textId="77777777" w:rsidR="001B63B7" w:rsidRPr="00CC2FA9" w:rsidRDefault="001B63B7" w:rsidP="001B63B7">
      <w:pPr>
        <w:pStyle w:val="disbody"/>
      </w:pPr>
      <w:r w:rsidRPr="00CC2FA9">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43ED5499" w14:textId="77777777" w:rsidR="001B63B7" w:rsidRPr="00CC2FA9" w:rsidRDefault="001B63B7" w:rsidP="001B63B7">
      <w:pPr>
        <w:pStyle w:val="disbody"/>
      </w:pPr>
      <w:r w:rsidRPr="00CC2FA9">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2D35817" w14:textId="77777777" w:rsidR="001B63B7" w:rsidRDefault="001B63B7" w:rsidP="001B63B7">
      <w:pPr>
        <w:pStyle w:val="disbody"/>
      </w:pPr>
      <w:r w:rsidRPr="00CC2FA9">
        <w:t>Тенденциите в търсенето са постоянни, като схематично те наподобяват линейна прогресия и регресия, представени на</w:t>
      </w:r>
      <w:r>
        <w:t xml:space="preserve"> </w:t>
      </w:r>
      <w:r>
        <w:fldChar w:fldCharType="begin"/>
      </w:r>
      <w:r>
        <w:instrText xml:space="preserve"> REF _Ref158991024 \h </w:instrText>
      </w:r>
      <w:r>
        <w:fldChar w:fldCharType="separate"/>
      </w:r>
      <w:r>
        <w:t xml:space="preserve">Фигура </w:t>
      </w:r>
      <w:r>
        <w:rPr>
          <w:noProof/>
        </w:rPr>
        <w:t>3</w:t>
      </w:r>
      <w:r>
        <w:t>.</w:t>
      </w:r>
      <w:r>
        <w:rPr>
          <w:noProof/>
        </w:rPr>
        <w:t>9</w:t>
      </w:r>
      <w:r>
        <w:fldChar w:fldCharType="end"/>
      </w:r>
      <w:r w:rsidRPr="00CC2FA9">
        <w:t>.</w:t>
      </w:r>
    </w:p>
    <w:p w14:paraId="00E70A0E" w14:textId="77777777" w:rsidR="001B63B7" w:rsidRPr="00CC2FA9" w:rsidRDefault="001B63B7" w:rsidP="001B63B7">
      <w:pPr>
        <w:pStyle w:val="disbody"/>
      </w:pPr>
    </w:p>
    <w:p w14:paraId="3A796832" w14:textId="77777777" w:rsidR="001B63B7" w:rsidRDefault="001B63B7" w:rsidP="001B63B7">
      <w:pPr>
        <w:keepNext/>
        <w:ind w:firstLine="567"/>
      </w:pPr>
      <w:r w:rsidRPr="00CC2FA9">
        <w:rPr>
          <w:noProof/>
          <w:lang w:val="bg-BG"/>
        </w:rPr>
        <w:drawing>
          <wp:inline distT="0" distB="0" distL="0" distR="0" wp14:anchorId="5E2DBF7D" wp14:editId="1C17FF4C">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5E9F1DF9" w14:textId="77777777" w:rsidR="001B63B7" w:rsidRPr="00CC2FA9" w:rsidRDefault="001B63B7" w:rsidP="001B63B7">
      <w:pPr>
        <w:pStyle w:val="Caption"/>
        <w:jc w:val="both"/>
      </w:pPr>
      <w:bookmarkStart w:id="52" w:name="_Ref158991024"/>
      <w:bookmarkStart w:id="53" w:name="_Toc158991226"/>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9</w:t>
      </w:r>
      <w:r>
        <w:rPr>
          <w:noProof/>
        </w:rPr>
        <w:fldChar w:fldCharType="end"/>
      </w:r>
      <w:bookmarkEnd w:id="52"/>
      <w:r>
        <w:t xml:space="preserve">. </w:t>
      </w:r>
      <w:r w:rsidRPr="00911591">
        <w:t>Пример за тенденция при търсенето</w:t>
      </w:r>
      <w:bookmarkEnd w:id="53"/>
    </w:p>
    <w:p w14:paraId="194DC20F" w14:textId="77777777" w:rsidR="001B63B7" w:rsidRDefault="001B63B7" w:rsidP="001B63B7">
      <w:pPr>
        <w:pStyle w:val="bookbody"/>
      </w:pPr>
    </w:p>
    <w:p w14:paraId="571A82CE" w14:textId="77777777" w:rsidR="001B63B7" w:rsidRPr="00CC2FA9" w:rsidRDefault="001B63B7" w:rsidP="001B63B7">
      <w:pPr>
        <w:pStyle w:val="bookbody"/>
      </w:pPr>
      <w:r w:rsidRPr="00CC2FA9">
        <w:t xml:space="preserve">Сезонните колебания, представени на </w:t>
      </w:r>
      <w:r>
        <w:fldChar w:fldCharType="begin"/>
      </w:r>
      <w:r>
        <w:instrText xml:space="preserve"> REF _Ref158991061 \h </w:instrText>
      </w:r>
      <w:r>
        <w:fldChar w:fldCharType="separate"/>
      </w:r>
      <w:r>
        <w:t xml:space="preserve">Фигура </w:t>
      </w:r>
      <w:r>
        <w:rPr>
          <w:noProof/>
        </w:rPr>
        <w:t>3</w:t>
      </w:r>
      <w:r>
        <w:t>.</w:t>
      </w:r>
      <w:r>
        <w:rPr>
          <w:noProof/>
        </w:rPr>
        <w:t>10</w:t>
      </w:r>
      <w:r>
        <w:fldChar w:fldCharType="end"/>
      </w:r>
      <w:r w:rsidRPr="00CC2FA9">
        <w:t>, се появяват за кратки периоди от време.</w:t>
      </w:r>
    </w:p>
    <w:p w14:paraId="2F18EC02" w14:textId="77777777" w:rsidR="001B63B7" w:rsidRDefault="001B63B7" w:rsidP="001B63B7">
      <w:pPr>
        <w:keepNext/>
        <w:ind w:firstLine="567"/>
      </w:pPr>
      <w:r w:rsidRPr="00CC2FA9">
        <w:rPr>
          <w:noProof/>
          <w:lang w:val="bg-BG"/>
        </w:rPr>
        <w:lastRenderedPageBreak/>
        <w:drawing>
          <wp:inline distT="0" distB="0" distL="0" distR="0" wp14:anchorId="5FA9B4C3" wp14:editId="0C8898DA">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6A22D407" w14:textId="77777777" w:rsidR="001B63B7" w:rsidRPr="00CC2FA9" w:rsidRDefault="001B63B7" w:rsidP="001B63B7">
      <w:pPr>
        <w:pStyle w:val="Caption"/>
        <w:jc w:val="both"/>
      </w:pPr>
      <w:bookmarkStart w:id="54" w:name="_Ref158991061"/>
      <w:bookmarkStart w:id="55" w:name="_Toc158991227"/>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10</w:t>
      </w:r>
      <w:r>
        <w:rPr>
          <w:noProof/>
        </w:rPr>
        <w:fldChar w:fldCharType="end"/>
      </w:r>
      <w:bookmarkEnd w:id="54"/>
      <w:r>
        <w:t xml:space="preserve">. </w:t>
      </w:r>
      <w:r w:rsidRPr="00B14438">
        <w:t>Пример за сезонни колебания при търсенет</w:t>
      </w:r>
      <w:r>
        <w:t>о</w:t>
      </w:r>
      <w:bookmarkEnd w:id="55"/>
    </w:p>
    <w:p w14:paraId="552CFF70" w14:textId="77777777" w:rsidR="001B63B7" w:rsidRDefault="001B63B7" w:rsidP="001B63B7">
      <w:pPr>
        <w:ind w:firstLine="567"/>
        <w:rPr>
          <w:rStyle w:val="disbodyChar"/>
        </w:rPr>
      </w:pPr>
    </w:p>
    <w:p w14:paraId="3A503EEF" w14:textId="77777777" w:rsidR="001B63B7" w:rsidRPr="00CC2FA9" w:rsidRDefault="001B63B7" w:rsidP="001B63B7">
      <w:pPr>
        <w:ind w:firstLine="567"/>
        <w:rPr>
          <w:lang w:val="bg-BG"/>
        </w:rPr>
      </w:pPr>
      <w:r w:rsidRPr="00CC2FA9">
        <w:rPr>
          <w:rStyle w:val="disbodyChar"/>
        </w:rPr>
        <w:t>Цикличните модели, изобразени на</w:t>
      </w:r>
      <w:r>
        <w:rPr>
          <w:rStyle w:val="disbodyChar"/>
        </w:rPr>
        <w:t xml:space="preserve"> </w:t>
      </w:r>
      <w:r>
        <w:rPr>
          <w:rStyle w:val="disbodyChar"/>
        </w:rPr>
        <w:fldChar w:fldCharType="begin"/>
      </w:r>
      <w:r>
        <w:rPr>
          <w:rStyle w:val="disbodyChar"/>
        </w:rPr>
        <w:instrText xml:space="preserve"> REF _Ref158991099 \h </w:instrText>
      </w:r>
      <w:r>
        <w:rPr>
          <w:rStyle w:val="disbodyChar"/>
        </w:rPr>
      </w:r>
      <w:r>
        <w:rPr>
          <w:rStyle w:val="disbodyChar"/>
        </w:rPr>
        <w:fldChar w:fldCharType="separate"/>
      </w:r>
      <w:proofErr w:type="spellStart"/>
      <w:r>
        <w:t>Фигура</w:t>
      </w:r>
      <w:proofErr w:type="spellEnd"/>
      <w:r>
        <w:t xml:space="preserve"> </w:t>
      </w:r>
      <w:r>
        <w:rPr>
          <w:noProof/>
        </w:rPr>
        <w:t>3</w:t>
      </w:r>
      <w:r>
        <w:t>.</w:t>
      </w:r>
      <w:r>
        <w:rPr>
          <w:noProof/>
        </w:rPr>
        <w:t>11</w:t>
      </w:r>
      <w:r>
        <w:rPr>
          <w:rStyle w:val="disbodyChar"/>
        </w:rPr>
        <w:fldChar w:fldCharType="end"/>
      </w:r>
      <w:r w:rsidRPr="00CC2FA9">
        <w:rPr>
          <w:rStyle w:val="disbodyChar"/>
        </w:rPr>
        <w:t xml:space="preserve"> се появяват за определени периоди от време, обикновено повече от една година.</w:t>
      </w:r>
    </w:p>
    <w:p w14:paraId="338B2919" w14:textId="77777777" w:rsidR="001B63B7" w:rsidRDefault="001B63B7" w:rsidP="001B63B7">
      <w:pPr>
        <w:keepNext/>
        <w:ind w:firstLine="567"/>
      </w:pPr>
      <w:r w:rsidRPr="00CC2FA9">
        <w:rPr>
          <w:noProof/>
          <w:lang w:val="bg-BG"/>
        </w:rPr>
        <w:drawing>
          <wp:inline distT="0" distB="0" distL="0" distR="0" wp14:anchorId="6F5C87E8" wp14:editId="4BD6CFA2">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7CB4687D" w14:textId="77777777" w:rsidR="001B63B7" w:rsidRPr="00CC2FA9" w:rsidRDefault="001B63B7" w:rsidP="001B63B7">
      <w:pPr>
        <w:pStyle w:val="Caption"/>
        <w:jc w:val="both"/>
      </w:pPr>
      <w:bookmarkStart w:id="56" w:name="_Ref158991099"/>
      <w:bookmarkStart w:id="57" w:name="_Toc158991228"/>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11</w:t>
      </w:r>
      <w:r>
        <w:rPr>
          <w:noProof/>
        </w:rPr>
        <w:fldChar w:fldCharType="end"/>
      </w:r>
      <w:bookmarkEnd w:id="56"/>
      <w:r>
        <w:t>.</w:t>
      </w:r>
      <w:r w:rsidRPr="005B1A5A">
        <w:t xml:space="preserve"> Пример за цикличност при търсенето</w:t>
      </w:r>
      <w:bookmarkEnd w:id="57"/>
    </w:p>
    <w:p w14:paraId="30197D65" w14:textId="77777777" w:rsidR="001B63B7" w:rsidRDefault="001B63B7" w:rsidP="001B63B7">
      <w:pPr>
        <w:pStyle w:val="disbody"/>
        <w:rPr>
          <w:rStyle w:val="disbodyChar"/>
        </w:rPr>
      </w:pPr>
    </w:p>
    <w:p w14:paraId="5CEC5A71" w14:textId="77777777" w:rsidR="001B63B7" w:rsidRPr="00CC2FA9" w:rsidRDefault="001B63B7" w:rsidP="001B63B7">
      <w:pPr>
        <w:pStyle w:val="disbody"/>
      </w:pPr>
      <w:r w:rsidRPr="00CC2FA9">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CC2FA9">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72567737" w14:textId="77777777" w:rsidR="001B63B7" w:rsidRDefault="001B63B7" w:rsidP="001B63B7">
      <w:pPr>
        <w:keepNext/>
        <w:widowControl/>
        <w:spacing w:after="160" w:line="259" w:lineRule="auto"/>
        <w:ind w:firstLine="0"/>
        <w:jc w:val="center"/>
      </w:pPr>
      <w:r w:rsidRPr="00CC2FA9">
        <w:rPr>
          <w:noProof/>
          <w:lang w:val="bg-BG"/>
        </w:rPr>
        <w:t xml:space="preserve">        </w:t>
      </w:r>
      <w:r w:rsidRPr="00CC2FA9">
        <w:rPr>
          <w:noProof/>
          <w:lang w:val="bg-BG"/>
        </w:rPr>
        <w:drawing>
          <wp:inline distT="0" distB="0" distL="0" distR="0" wp14:anchorId="0AE8598A" wp14:editId="0EBFB4E3">
            <wp:extent cx="4417402" cy="23774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8868" cy="2415903"/>
                    </a:xfrm>
                    <a:prstGeom prst="rect">
                      <a:avLst/>
                    </a:prstGeom>
                  </pic:spPr>
                </pic:pic>
              </a:graphicData>
            </a:graphic>
          </wp:inline>
        </w:drawing>
      </w:r>
    </w:p>
    <w:p w14:paraId="7A2874D5" w14:textId="77777777" w:rsidR="001B63B7" w:rsidRPr="00CC2FA9" w:rsidRDefault="001B63B7" w:rsidP="001B63B7">
      <w:pPr>
        <w:pStyle w:val="Caption"/>
        <w:jc w:val="center"/>
        <w:rPr>
          <w:i w:val="0"/>
        </w:rPr>
      </w:pPr>
      <w:bookmarkStart w:id="58"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12</w:t>
      </w:r>
      <w:r>
        <w:rPr>
          <w:noProof/>
        </w:rPr>
        <w:fldChar w:fldCharType="end"/>
      </w:r>
      <w:r>
        <w:t xml:space="preserve">. </w:t>
      </w:r>
      <w:r w:rsidRPr="00D156A0">
        <w:t>Пример за колебания при търсенето</w:t>
      </w:r>
      <w:bookmarkEnd w:id="58"/>
    </w:p>
    <w:p w14:paraId="7D171952" w14:textId="77777777" w:rsidR="001B63B7" w:rsidRDefault="001B63B7" w:rsidP="001B63B7">
      <w:pPr>
        <w:pStyle w:val="disfigtitle"/>
        <w:ind w:left="0" w:right="0" w:firstLine="567"/>
      </w:pPr>
    </w:p>
    <w:p w14:paraId="7A33480F" w14:textId="77777777" w:rsidR="001B63B7" w:rsidRDefault="001B63B7" w:rsidP="001B63B7">
      <w:pPr>
        <w:widowControl/>
        <w:spacing w:after="160" w:line="259" w:lineRule="auto"/>
        <w:ind w:firstLine="0"/>
        <w:jc w:val="left"/>
      </w:pPr>
      <w:r>
        <w:br w:type="page"/>
      </w:r>
    </w:p>
    <w:p w14:paraId="1C606F99" w14:textId="77777777" w:rsidR="001B63B7" w:rsidRPr="005B1A5A" w:rsidRDefault="001B63B7" w:rsidP="001B63B7">
      <w:pPr>
        <w:pStyle w:val="Heading1"/>
      </w:pPr>
      <w:bookmarkStart w:id="59" w:name="_Toc158991418"/>
      <w:bookmarkStart w:id="60" w:name="_Toc159479839"/>
      <w:r>
        <w:lastRenderedPageBreak/>
        <w:t>Списък с фигури и таблици</w:t>
      </w:r>
      <w:bookmarkEnd w:id="59"/>
      <w:bookmarkEnd w:id="60"/>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8F401" w14:textId="77777777" w:rsidR="00090F64" w:rsidRDefault="00090F64" w:rsidP="0061646F">
      <w:pPr>
        <w:spacing w:line="240" w:lineRule="auto"/>
      </w:pPr>
      <w:r>
        <w:separator/>
      </w:r>
    </w:p>
  </w:endnote>
  <w:endnote w:type="continuationSeparator" w:id="0">
    <w:p w14:paraId="35FE6DC6" w14:textId="77777777" w:rsidR="00090F64" w:rsidRDefault="00090F6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359D9" w14:textId="77777777" w:rsidR="00090F64" w:rsidRDefault="00090F64" w:rsidP="0061646F">
      <w:pPr>
        <w:spacing w:line="240" w:lineRule="auto"/>
      </w:pPr>
      <w:r>
        <w:separator/>
      </w:r>
    </w:p>
  </w:footnote>
  <w:footnote w:type="continuationSeparator" w:id="0">
    <w:p w14:paraId="73AE95BB" w14:textId="77777777" w:rsidR="00090F64" w:rsidRDefault="00090F6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4D893DFE"/>
    <w:multiLevelType w:val="hybridMultilevel"/>
    <w:tmpl w:val="F11A19C6"/>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5"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20"/>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8"/>
  </w:num>
  <w:num w:numId="10" w16cid:durableId="1926647096">
    <w:abstractNumId w:val="4"/>
  </w:num>
  <w:num w:numId="11" w16cid:durableId="719019619">
    <w:abstractNumId w:val="15"/>
  </w:num>
  <w:num w:numId="12" w16cid:durableId="92870118">
    <w:abstractNumId w:val="17"/>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9"/>
  </w:num>
  <w:num w:numId="18" w16cid:durableId="2058122908">
    <w:abstractNumId w:val="7"/>
  </w:num>
  <w:num w:numId="19" w16cid:durableId="1201105">
    <w:abstractNumId w:val="16"/>
  </w:num>
  <w:num w:numId="20" w16cid:durableId="1445463068">
    <w:abstractNumId w:val="13"/>
  </w:num>
  <w:num w:numId="21" w16cid:durableId="590243534">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64"/>
    <w:rsid w:val="00090FB8"/>
    <w:rsid w:val="00091017"/>
    <w:rsid w:val="0009129B"/>
    <w:rsid w:val="000915F2"/>
    <w:rsid w:val="00091AE4"/>
    <w:rsid w:val="00091DC9"/>
    <w:rsid w:val="00093222"/>
    <w:rsid w:val="000935AF"/>
    <w:rsid w:val="00095289"/>
    <w:rsid w:val="00095969"/>
    <w:rsid w:val="000A0247"/>
    <w:rsid w:val="000A05A1"/>
    <w:rsid w:val="000A07DF"/>
    <w:rsid w:val="000A09FC"/>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5FAA"/>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425"/>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088"/>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3C54"/>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080"/>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2FC4"/>
    <w:rsid w:val="003D40FC"/>
    <w:rsid w:val="003D56F6"/>
    <w:rsid w:val="003D57E7"/>
    <w:rsid w:val="003D6BFA"/>
    <w:rsid w:val="003D73F6"/>
    <w:rsid w:val="003D787E"/>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EDF"/>
    <w:rsid w:val="00436B03"/>
    <w:rsid w:val="00436EF4"/>
    <w:rsid w:val="00437208"/>
    <w:rsid w:val="00437AAC"/>
    <w:rsid w:val="004415D0"/>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E7560"/>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3F00"/>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1E5"/>
    <w:rsid w:val="006654CA"/>
    <w:rsid w:val="00667244"/>
    <w:rsid w:val="00667548"/>
    <w:rsid w:val="006707FF"/>
    <w:rsid w:val="006731CD"/>
    <w:rsid w:val="00674AEC"/>
    <w:rsid w:val="00674E35"/>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250"/>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D71"/>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26A"/>
    <w:rsid w:val="00A84912"/>
    <w:rsid w:val="00A84E88"/>
    <w:rsid w:val="00A84EFC"/>
    <w:rsid w:val="00A86E4B"/>
    <w:rsid w:val="00A874E6"/>
    <w:rsid w:val="00A87968"/>
    <w:rsid w:val="00A91729"/>
    <w:rsid w:val="00A91BE3"/>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3B"/>
    <w:rsid w:val="00B02BEE"/>
    <w:rsid w:val="00B032BA"/>
    <w:rsid w:val="00B0508E"/>
    <w:rsid w:val="00B069FD"/>
    <w:rsid w:val="00B11072"/>
    <w:rsid w:val="00B122C2"/>
    <w:rsid w:val="00B13314"/>
    <w:rsid w:val="00B13AE9"/>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4AB8"/>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36C"/>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6921"/>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12636</TotalTime>
  <Pages>92</Pages>
  <Words>20593</Words>
  <Characters>117385</Characters>
  <Application>Microsoft Office Word</Application>
  <DocSecurity>0</DocSecurity>
  <Lines>978</Lines>
  <Paragraphs>275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979</cp:revision>
  <cp:lastPrinted>2023-07-09T05:33:00Z</cp:lastPrinted>
  <dcterms:created xsi:type="dcterms:W3CDTF">2023-10-03T13:32:00Z</dcterms:created>
  <dcterms:modified xsi:type="dcterms:W3CDTF">2024-02-22T05:37:00Z</dcterms:modified>
</cp:coreProperties>
</file>